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宋体"/>
          <w:sz w:val="32"/>
          <w:szCs w:val="32"/>
          <w:lang w:val="en-US" w:eastAsia="zh-CN"/>
        </w:rPr>
        <w:t>2023年鄄城县部分县直事业单位引进“双一流”建设高校</w:t>
      </w:r>
    </w:p>
    <w:p>
      <w:pPr>
        <w:spacing w:line="400" w:lineRule="exact"/>
        <w:jc w:val="center"/>
        <w:rPr>
          <w:rFonts w:ascii="方正小标宋简体" w:hAnsi="黑体" w:eastAsia="方正小标宋简体" w:cs="宋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  <w:lang w:val="en-US" w:eastAsia="zh-CN"/>
        </w:rPr>
        <w:t>毕业生报名表</w:t>
      </w:r>
    </w:p>
    <w:tbl>
      <w:tblPr>
        <w:tblStyle w:val="2"/>
        <w:tblpPr w:leftFromText="180" w:rightFromText="180" w:vertAnchor="text" w:horzAnchor="page" w:tblpX="1530" w:tblpY="532"/>
        <w:tblOverlap w:val="never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360"/>
        <w:gridCol w:w="267"/>
        <w:gridCol w:w="124"/>
        <w:gridCol w:w="344"/>
        <w:gridCol w:w="625"/>
        <w:gridCol w:w="441"/>
        <w:gridCol w:w="441"/>
        <w:gridCol w:w="555"/>
        <w:gridCol w:w="448"/>
        <w:gridCol w:w="738"/>
        <w:gridCol w:w="1643"/>
        <w:gridCol w:w="942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9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9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9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  学位</w:t>
            </w:r>
          </w:p>
        </w:tc>
        <w:tc>
          <w:tcPr>
            <w:tcW w:w="216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本科</w:t>
            </w:r>
            <w:r>
              <w:rPr>
                <w:rFonts w:hint="eastAsia" w:ascii="黑体" w:hAnsi="黑体" w:eastAsia="黑体" w:cs="宋体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学士</w:t>
            </w:r>
            <w:r>
              <w:rPr>
                <w:rFonts w:hint="eastAsia" w:ascii="黑体" w:hAnsi="黑体" w:eastAsia="黑体" w:cs="宋体"/>
                <w:szCs w:val="21"/>
              </w:rPr>
              <w:t>）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毕业院校、专业及毕业时间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16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研究生（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硕士/博士</w:t>
            </w:r>
            <w:r>
              <w:rPr>
                <w:rFonts w:hint="eastAsia" w:ascii="黑体" w:hAnsi="黑体" w:eastAsia="黑体" w:cs="宋体"/>
                <w:szCs w:val="21"/>
              </w:rPr>
              <w:t>）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毕业院校、专业及毕业时间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</w:t>
            </w:r>
            <w:r>
              <w:rPr>
                <w:rFonts w:hint="eastAsia" w:ascii="黑体" w:hAnsi="黑体" w:eastAsia="黑体" w:cs="宋体"/>
                <w:sz w:val="15"/>
                <w:szCs w:val="15"/>
                <w:lang w:val="en-US" w:eastAsia="zh-CN"/>
              </w:rPr>
              <w:t>硕士/</w:t>
            </w:r>
            <w:r>
              <w:rPr>
                <w:rFonts w:hint="eastAsia" w:ascii="黑体" w:hAnsi="黑体" w:eastAsia="黑体" w:cs="宋体"/>
                <w:sz w:val="15"/>
                <w:szCs w:val="15"/>
              </w:rPr>
              <w:t>博士）</w:t>
            </w:r>
          </w:p>
        </w:tc>
        <w:tc>
          <w:tcPr>
            <w:tcW w:w="2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60" w:lineRule="exact"/>
              <w:ind w:firstLine="13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3"/>
                <w:szCs w:val="13"/>
              </w:rPr>
              <w:t>联系电话备注一下   菏泽市外的手机号，在手机号码前加上“0”，比如018812345678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（请从高中学习经历填写起止时间、学习或工作单位）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>
      <w:pPr>
        <w:tabs>
          <w:tab w:val="left" w:pos="935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zY2UyYjIxZWZjMTk0ZjhhNjk0YWMxOTc0NWI1NWYifQ=="/>
  </w:docVars>
  <w:rsids>
    <w:rsidRoot w:val="00E02E38"/>
    <w:rsid w:val="001042F2"/>
    <w:rsid w:val="001466DB"/>
    <w:rsid w:val="00893C69"/>
    <w:rsid w:val="00A201C7"/>
    <w:rsid w:val="00BC443A"/>
    <w:rsid w:val="00BF5DC6"/>
    <w:rsid w:val="00E02E38"/>
    <w:rsid w:val="00FB40C7"/>
    <w:rsid w:val="00FD62D3"/>
    <w:rsid w:val="025F2201"/>
    <w:rsid w:val="1EC64DA6"/>
    <w:rsid w:val="21E50D2B"/>
    <w:rsid w:val="2A02543A"/>
    <w:rsid w:val="3C4332BA"/>
    <w:rsid w:val="72AC27C2"/>
    <w:rsid w:val="7EB744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1</Pages>
  <Words>310</Words>
  <Characters>324</Characters>
  <Lines>2</Lines>
  <Paragraphs>1</Paragraphs>
  <TotalTime>1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2022-06-15T01:43:00Z</dcterms:created>
  <dc:creator>Administrator</dc:creator>
  <cp:lastModifiedBy>张勇</cp:lastModifiedBy>
  <cp:lastPrinted>2022-06-14T10:20:00Z</cp:lastPrinted>
  <dcterms:modified xsi:type="dcterms:W3CDTF">2023-03-08T08:41:11Z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071B8F5789C34DE1820B3EE47C50B622</vt:lpwstr>
  </property>
</Properties>
</file>