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加2023年博山区卫生健康系统事业单位公开招聘卫生专业技术人员活动。我已仔细阅读过公告及附件，理解其内容，现郑重承诺：本人现阶段处于无业状态，如违反承诺内容，本人将承担一切后果。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ZmI3YmNiYzM5ODg0NGU3N2I1ZTM5M2EzMzRiMDYifQ=="/>
  </w:docVars>
  <w:rsids>
    <w:rsidRoot w:val="62001282"/>
    <w:rsid w:val="0B2322FC"/>
    <w:rsid w:val="1B815C4E"/>
    <w:rsid w:val="3729718D"/>
    <w:rsid w:val="37511A63"/>
    <w:rsid w:val="3F167A8F"/>
    <w:rsid w:val="47DE1496"/>
    <w:rsid w:val="62001282"/>
    <w:rsid w:val="66E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0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2023-04-24T08:22:16Z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0574E792A4ED435B8E60713B08D99003</vt:lpwstr>
  </property>
</Properties>
</file>